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DF832">
      <w:pPr>
        <w:spacing w:line="360" w:lineRule="auto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南京信息工程大学学生实习安全责任书</w:t>
      </w:r>
    </w:p>
    <w:p w14:paraId="096CDD12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为确保实习学生的人身安全和财产安全，保证实习工作有序进行，学校和实习学生在安全责任方面达成以下共识，并签订安全责任书：</w:t>
      </w:r>
    </w:p>
    <w:p w14:paraId="2A0E675D">
      <w:pPr>
        <w:spacing w:line="360" w:lineRule="auto"/>
        <w:ind w:left="-2" w:leftChars="-1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学生实习期间，应严格遵守《南京信息工程大学实践教学安全管理办法（试行）》有关规定, 自觉遵守安全纪律，服从领导，听从指挥。</w:t>
      </w:r>
    </w:p>
    <w:p w14:paraId="7167FC25">
      <w:pPr>
        <w:spacing w:line="360" w:lineRule="auto"/>
        <w:ind w:left="-2" w:leftChars="-1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学生必须遵守国家法律和地方性法规，遵守实习当地的风俗习惯，文明礼貌、诚实守信，不做有损大学生形象的事。</w:t>
      </w:r>
    </w:p>
    <w:p w14:paraId="675D11C4">
      <w:pPr>
        <w:spacing w:line="360" w:lineRule="auto"/>
        <w:ind w:left="-2" w:leftChars="-1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严格遵守实习单位安全生产规程和设备操作规程，未经允许不得擅自调换工种和设备，更不得擅自动用与实习教学无关的设备、仪器和车辆等。</w:t>
      </w:r>
    </w:p>
    <w:p w14:paraId="55098887">
      <w:pPr>
        <w:spacing w:line="360" w:lineRule="auto"/>
        <w:ind w:left="-2" w:leftChars="-1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不酗酒闹事、不打架斗殴；不到水库、河、江、湖、海等地游泳、戏水；不带火源进入林地, 不得放火烧荒；不到网吧、歌厅等场所从事与实习无关的活动。</w:t>
      </w:r>
    </w:p>
    <w:p w14:paraId="60764B50">
      <w:pPr>
        <w:spacing w:line="360" w:lineRule="auto"/>
        <w:ind w:left="-2" w:leftChars="-1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严禁搭乘非营运车辆或手续不全、没有安全保证的营运车辆。</w:t>
      </w:r>
    </w:p>
    <w:p w14:paraId="1004CF91">
      <w:pPr>
        <w:spacing w:line="360" w:lineRule="auto"/>
        <w:ind w:left="-2" w:leftChars="-1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实习期间，未经批准，不得擅自离开实习基地</w:t>
      </w:r>
      <w:bookmarkStart w:id="0" w:name="_GoBack"/>
      <w:bookmarkEnd w:id="0"/>
      <w:r>
        <w:rPr>
          <w:rFonts w:hint="eastAsia"/>
          <w:sz w:val="24"/>
          <w:szCs w:val="24"/>
        </w:rPr>
        <w:t>，不到有危险的地方去，不集体组织外出参观、游览。</w:t>
      </w:r>
    </w:p>
    <w:p w14:paraId="21335148">
      <w:pPr>
        <w:spacing w:line="360" w:lineRule="auto"/>
        <w:ind w:left="-2" w:leftChars="-1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实习学生要定期向指导教师汇报实习情况，发生特殊情况及时上报，不得拖延；自己联系实习单位的学生，应定期向辅导员或指导教师汇报实习情况。</w:t>
      </w:r>
    </w:p>
    <w:p w14:paraId="16179E65">
      <w:pPr>
        <w:spacing w:line="360" w:lineRule="auto"/>
        <w:ind w:left="-2" w:leftChars="-1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实习期间，如有学生违反实习纪律，经教育不改者，指导教师有权终止其实习，成绩以零分记，并视情节给予纪律处分。</w:t>
      </w:r>
    </w:p>
    <w:p w14:paraId="3DD89CF2">
      <w:pPr>
        <w:spacing w:line="360" w:lineRule="auto"/>
        <w:ind w:left="-2" w:leftChars="-1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本次实习安全责任的主体是学生本人，实习学生应全面执行以上条款，凡学生违反上述规定，所造成的后果和损失（人身伤害、财产损失）由学生本人负责，学校概不承担任何法律和经济责任。</w:t>
      </w:r>
    </w:p>
    <w:p w14:paraId="5FF0A758">
      <w:pPr>
        <w:spacing w:line="360" w:lineRule="auto"/>
        <w:ind w:left="-2" w:leftChars="-1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本次实习安全工作由学生所在学院负责检查、落实，由实习指导教师负责执行。安全责任书需经学生本人签字认可，交</w:t>
      </w:r>
      <w:r>
        <w:rPr>
          <w:rFonts w:hint="eastAsia"/>
          <w:sz w:val="24"/>
          <w:szCs w:val="24"/>
          <w:lang w:val="en-US" w:eastAsia="zh-CN"/>
        </w:rPr>
        <w:t>学院</w:t>
      </w:r>
      <w:r>
        <w:rPr>
          <w:rFonts w:hint="eastAsia"/>
          <w:sz w:val="24"/>
          <w:szCs w:val="24"/>
        </w:rPr>
        <w:t>保留备查。</w:t>
      </w:r>
    </w:p>
    <w:p w14:paraId="02CEA204">
      <w:pPr>
        <w:spacing w:line="360" w:lineRule="auto"/>
        <w:jc w:val="right"/>
        <w:rPr>
          <w:sz w:val="24"/>
          <w:szCs w:val="24"/>
        </w:rPr>
      </w:pPr>
    </w:p>
    <w:p w14:paraId="409C1901">
      <w:pPr>
        <w:spacing w:line="360" w:lineRule="auto"/>
        <w:ind w:right="960"/>
        <w:jc w:val="right"/>
        <w:rPr>
          <w:sz w:val="24"/>
          <w:szCs w:val="24"/>
        </w:rPr>
      </w:pPr>
    </w:p>
    <w:p w14:paraId="16F2D1D0">
      <w:pPr>
        <w:spacing w:line="360" w:lineRule="auto"/>
        <w:ind w:right="144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学生签名：</w:t>
      </w:r>
    </w:p>
    <w:p w14:paraId="0B1F957C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二〇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   日</w:t>
      </w:r>
    </w:p>
    <w:sectPr>
      <w:pgSz w:w="11900" w:h="16840"/>
      <w:pgMar w:top="1273" w:right="1222" w:bottom="1273" w:left="1428" w:header="845" w:footer="845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69"/>
    <w:rsid w:val="00027331"/>
    <w:rsid w:val="00285DB3"/>
    <w:rsid w:val="002F3269"/>
    <w:rsid w:val="005D39DA"/>
    <w:rsid w:val="005E3F3E"/>
    <w:rsid w:val="005F5784"/>
    <w:rsid w:val="00941A8B"/>
    <w:rsid w:val="00E668E8"/>
    <w:rsid w:val="00F0397B"/>
    <w:rsid w:val="5AEA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Body text|1_"/>
    <w:basedOn w:val="6"/>
    <w:link w:val="10"/>
    <w:uiPriority w:val="0"/>
    <w:rPr>
      <w:rFonts w:ascii="宋体" w:hAnsi="宋体" w:eastAsia="宋体" w:cs="宋体"/>
      <w:color w:val="5F6063"/>
      <w:sz w:val="20"/>
      <w:szCs w:val="20"/>
      <w:lang w:val="zh-CN" w:bidi="zh-CN"/>
    </w:rPr>
  </w:style>
  <w:style w:type="paragraph" w:customStyle="1" w:styleId="10">
    <w:name w:val="Body text|1"/>
    <w:basedOn w:val="1"/>
    <w:link w:val="9"/>
    <w:qFormat/>
    <w:uiPriority w:val="0"/>
    <w:pPr>
      <w:spacing w:line="374" w:lineRule="auto"/>
      <w:ind w:firstLine="400"/>
      <w:jc w:val="left"/>
    </w:pPr>
    <w:rPr>
      <w:rFonts w:ascii="宋体" w:hAnsi="宋体" w:eastAsia="宋体" w:cs="宋体"/>
      <w:color w:val="5F6063"/>
      <w:sz w:val="20"/>
      <w:szCs w:val="20"/>
      <w:lang w:val="zh-CN" w:bidi="zh-CN"/>
    </w:r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676</Words>
  <Characters>687</Characters>
  <Lines>5</Lines>
  <Paragraphs>1</Paragraphs>
  <TotalTime>11</TotalTime>
  <ScaleCrop>false</ScaleCrop>
  <LinksUpToDate>false</LinksUpToDate>
  <CharactersWithSpaces>709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2019-07-04T03:10:00Z</dcterms:created>
  <dc:creator>Windows 用户</dc:creator>
  <cp:lastModifiedBy>陈燕玲</cp:lastModifiedBy>
  <cp:lastPrinted>2019-07-04T03:20:00Z</cp:lastPrinted>
  <dcterms:modified xsi:type="dcterms:W3CDTF">2024-12-30T09:57:06Z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eyJoZGlkIjoiZTBiNjllYmFhNzM3ODE4MmRjODU0MDJjYzkzMDE2YjAiLCJ1c2VySWQiOiIxNTU1OTEyODYzIn0=</vt:lpwstr>
  </property>
  <property fmtid="{D5CDD505-2E9C-101B-9397-08002B2CF9AE}" pid="3" name="KSOProductBuildVer">
    <vt:lpwstr>2052-12.1.0.19770</vt:lpwstr>
  </property>
  <property fmtid="{D5CDD505-2E9C-101B-9397-08002B2CF9AE}" pid="4" name="ICV">
    <vt:lpwstr>E9A8D4600CCD4D9B839003ED0A4B9BC5_13</vt:lpwstr>
  </property>
</Properties>
</file>